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center"/>
        <w:rPr>
          <w:color w:val="434343"/>
          <w:sz w:val="18"/>
          <w:szCs w:val="18"/>
        </w:rPr>
      </w:pPr>
      <w:r w:rsidRPr="00DF3AFA">
        <w:rPr>
          <w:rStyle w:val="Pogrubienie"/>
          <w:color w:val="434343"/>
          <w:sz w:val="18"/>
          <w:szCs w:val="18"/>
        </w:rPr>
        <w:t>Klauzula informacyjna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center"/>
        <w:rPr>
          <w:color w:val="434343"/>
          <w:sz w:val="18"/>
          <w:szCs w:val="18"/>
        </w:rPr>
      </w:pPr>
      <w:r w:rsidRPr="00DF3AFA">
        <w:rPr>
          <w:rStyle w:val="Pogrubienie"/>
          <w:color w:val="434343"/>
          <w:sz w:val="18"/>
          <w:szCs w:val="18"/>
        </w:rPr>
        <w:t>o przetwarzaniu danych osobowych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center"/>
        <w:rPr>
          <w:color w:val="434343"/>
          <w:sz w:val="18"/>
          <w:szCs w:val="18"/>
        </w:rPr>
      </w:pPr>
      <w:r w:rsidRPr="00DF3AFA">
        <w:rPr>
          <w:rStyle w:val="Pogrubienie"/>
          <w:color w:val="434343"/>
          <w:sz w:val="18"/>
          <w:szCs w:val="18"/>
        </w:rPr>
        <w:t>(ogólna)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Zgodnie z art. 13 ust. 1 i ust. 2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danych) (Dz. Urz. UE L 119 z 04.05.2016 r., str. 1 ze zm.) - zwanego dalej RODO informuje się, iż:</w:t>
      </w:r>
    </w:p>
    <w:p w:rsidR="00DF3AFA" w:rsidRPr="00DF3AFA" w:rsidRDefault="00DF3AFA" w:rsidP="00DF3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Administratorem Pana/ Pani danych osobowych jest Starostwo Powiatowe w Kolnie reprezentowane przez Starostę Kolneńskiego z siedzibą przy ul. 11 Listopada 1, 18 – 500 Kolno, nr telefon (86) 278 24 29, adres email: poczta@powiatkolno.pl</w:t>
      </w:r>
    </w:p>
    <w:p w:rsidR="00DF3AFA" w:rsidRPr="00DF3AFA" w:rsidRDefault="00DF3AFA" w:rsidP="00DF3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W sprawie sposobu i zakresu przetwarzania Pana/ Pani danych osobowych oraz przysługujących Panu/ Pani uprawnień można kontaktować się z Inspektorem Ochrony Danych drogą mailową: </w:t>
      </w:r>
      <w:hyperlink r:id="rId5" w:history="1">
        <w:r w:rsidRPr="00DF3AFA">
          <w:rPr>
            <w:rStyle w:val="Hipercze"/>
            <w:rFonts w:ascii="Times New Roman" w:hAnsi="Times New Roman" w:cs="Times New Roman"/>
            <w:color w:val="B60000"/>
            <w:sz w:val="18"/>
            <w:szCs w:val="18"/>
          </w:rPr>
          <w:t>iod@powiatkolno.pl</w:t>
        </w:r>
      </w:hyperlink>
    </w:p>
    <w:p w:rsidR="00DF3AFA" w:rsidRPr="00DF3AFA" w:rsidRDefault="00DF3AFA" w:rsidP="00DF3A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Pana/Pani dane osobowe przetwarzane będą na podstawie:</w:t>
      </w:r>
    </w:p>
    <w:p w:rsidR="00DF3AFA" w:rsidRPr="00DF3AFA" w:rsidRDefault="00DF3AFA" w:rsidP="00DF3A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6 ust. 1 lit. c RODO tj. na podstawie obowiązujących przepisów prawa celem wypełnienia obowiązków prawnych ciążących na administratorze,</w:t>
      </w:r>
    </w:p>
    <w:p w:rsidR="00DF3AFA" w:rsidRPr="00DF3AFA" w:rsidRDefault="00DF3AFA" w:rsidP="00DF3A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6 ust. 1 lit. b RODO w przypadku, gdy przetwarzanie jest niezbędne do wykonania umowy, której stroną jest osoba, której dane dotyczą lub do podjęcia działań na żądanie osoby , której dane dotyczą przed zawarciem umowy,</w:t>
      </w:r>
    </w:p>
    <w:p w:rsidR="00DF3AFA" w:rsidRPr="00DF3AFA" w:rsidRDefault="00DF3AFA" w:rsidP="00DF3A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6 ust. 1 lit. a RODO tj. udzielonej zgody na przetwarzanie swoich danych osobowych w jednym lub większej liczbie określonych celów zgodnie z art. 7 RODO,</w:t>
      </w:r>
    </w:p>
    <w:p w:rsidR="00DF3AFA" w:rsidRPr="00DF3AFA" w:rsidRDefault="00DF3AFA" w:rsidP="00DF3A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6 ust. 1 lit. e RODO w przypadku gdy przetwarzanie jest niezbędne do wykonania zadania realizowanego w interesie publicznym lub w ramach sprawowania władzy publicznej powierzonej administratorowi.</w:t>
      </w:r>
    </w:p>
    <w:p w:rsidR="00DF3AFA" w:rsidRPr="00DF3AFA" w:rsidRDefault="00DF3AFA" w:rsidP="00DF3A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W związku z przetwarzaniem danych w celu wskazanym powyżej Pana/Pani dane osobowe mogą być udostępniane innym odbiorcom lub kategoriom odbiorców. Odbiorcami danych mogą być: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1) podmioty upoważnione do odbioru Pana/Pani danych osobowych na podstawie odpowiednich przepisów prawa;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2)  podmioty, które przetwarzają Pana/Pani dane osobowe w imieniu Administratora, na podstawie zawartej umowy powierzenia przetwarzania danych osobowych (tzw. Podmioty przetwarzające).</w:t>
      </w:r>
    </w:p>
    <w:p w:rsidR="00DF3AFA" w:rsidRPr="00DF3AFA" w:rsidRDefault="00DF3AFA" w:rsidP="00DF3A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Pana/ Pani dane osobowe będą przechowywane przez okres zgodny z obowiązującymi przepisami archiwalnymi tj. ustawą z 14 lipca 1983 r. o narodowym zasobie archiwalnym i archiwach oraz aktami wykonawczymi do tej ustawy.</w:t>
      </w:r>
    </w:p>
    <w:p w:rsidR="00DF3AFA" w:rsidRPr="00DF3AFA" w:rsidRDefault="00DF3AFA" w:rsidP="00DF3A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W związku z przetwarzaniem Pana/Pani danych osobowych posiada Pan/Pani prawo do: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1. dostępu do treści swoich danych osobowych, w tym prawo do uzyskania kopii tych danych (art. 15 RODO),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2. sprostowania (poprawiania) danych osobowych, w przypadku gdy dane są nieprawidłowe lub niekompletne (art. 16 RODO),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3. usunięcia danych (art. 17 RODO) w przypadku gdy: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- dane osobowe są przetwarzanie niezgodnie z prawem,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- dane osobowe muszą zostać usunięte w celu wywiązania się z obowiązku wynikającego z przepisów prawa,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- zgoda na przetwarzanie danych osobowych została cofnięta i nie ma innej podstawy prawnej przetwarzania danych,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- dane nie są już niezbędne do celów, dla których były zebrane lub w inny sposób przetwarzane,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4. żądania ograniczenia przetwarzania danych osobowych – w przypadkach określonych w art. 18 RODO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5. przenoszenia danych (art. 20 RODO),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6. wniesienia sprzeciwu wobec przetwarzania danych (art. 21 RODO),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         - zgodnie z obowiązującymi przepisami prawa.</w:t>
      </w:r>
    </w:p>
    <w:p w:rsidR="00DF3AFA" w:rsidRPr="00DF3AFA" w:rsidRDefault="00DF3AFA" w:rsidP="00DF3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W przypadku, w którym przetwarzanie Pana/Pani danych odbywa się na podstawie zgody (tj. art. 6 ust. 1 lit. a RODO), przysługuje Panu/Pani prawo do cofnięcia tej zgody w dowolnym momencie, bez wpływu na zgodność z prawem przetwarzania, którego dokonano na podstawie zgody przed jej wycofaniem.</w:t>
      </w:r>
    </w:p>
    <w:p w:rsidR="00DF3AFA" w:rsidRPr="00DF3AFA" w:rsidRDefault="00DF3AFA" w:rsidP="00DF3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Ma Pan/Pani prawo wniesienia skargi do organu nadzorczego tj. Prezesa Urzędu Ochrony Danych Osobowych (ul. Stawki 2,00-193 Warszawa), gdy uzna Pan/Pani, że przetwarzanie danych osobowych jest niezgodne z przepisami prawa.</w:t>
      </w:r>
    </w:p>
    <w:p w:rsidR="00DF3AFA" w:rsidRPr="00DF3AFA" w:rsidRDefault="00DF3AFA" w:rsidP="00DF3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Podanie przez Pana/Panią danych osobowych jest warunkiem prowadzenia sprawy w Starostwie Powiatowym w Kolnie. Przy czym podanie danych jest: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1. obowiązkowe, jeżeli tak zostało określone to w przepisach prawa;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2. dobrowolne, jeżeli odbywa się na podstawie Pana/Pani zgody lub ma na celu zawarcie umowy.</w:t>
      </w:r>
    </w:p>
    <w:p w:rsidR="00DF3AFA" w:rsidRPr="00DF3AFA" w:rsidRDefault="00DF3AFA" w:rsidP="00DF3AFA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  <w:sz w:val="18"/>
          <w:szCs w:val="18"/>
        </w:rPr>
      </w:pPr>
      <w:r w:rsidRPr="00DF3AFA">
        <w:rPr>
          <w:color w:val="434343"/>
          <w:sz w:val="18"/>
          <w:szCs w:val="18"/>
        </w:rPr>
        <w:t>Konsekwencją niepodania danych będzie brak możliwość realizacji czynności urzędowych lub brak możliwości zawarcia umowy.</w:t>
      </w:r>
    </w:p>
    <w:p w:rsidR="00DB5CB7" w:rsidRPr="00DF3AFA" w:rsidRDefault="00DF3AFA" w:rsidP="00DF3A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18"/>
          <w:szCs w:val="18"/>
        </w:rPr>
      </w:pPr>
      <w:r w:rsidRPr="00DF3AFA">
        <w:rPr>
          <w:rFonts w:ascii="Times New Roman" w:hAnsi="Times New Roman" w:cs="Times New Roman"/>
          <w:color w:val="434343"/>
          <w:sz w:val="18"/>
          <w:szCs w:val="18"/>
        </w:rPr>
        <w:t>Pana/Pani dane osobowe nie będą podlegały zautomatyzowanemu podejmowaniu decyzji, w tym profilowaniu.</w:t>
      </w:r>
      <w:bookmarkStart w:id="0" w:name="_GoBack"/>
      <w:bookmarkEnd w:id="0"/>
    </w:p>
    <w:sectPr w:rsidR="00DB5CB7" w:rsidRPr="00DF3AFA" w:rsidSect="00A22AC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3D3254EA"/>
    <w:multiLevelType w:val="multilevel"/>
    <w:tmpl w:val="AC0836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D6D3C"/>
    <w:multiLevelType w:val="multilevel"/>
    <w:tmpl w:val="AC38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E0BFB"/>
    <w:multiLevelType w:val="hybridMultilevel"/>
    <w:tmpl w:val="2D3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16E"/>
    <w:multiLevelType w:val="multilevel"/>
    <w:tmpl w:val="3E0A99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2445E"/>
    <w:multiLevelType w:val="multilevel"/>
    <w:tmpl w:val="0434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74A7"/>
    <w:multiLevelType w:val="multilevel"/>
    <w:tmpl w:val="0C709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B7"/>
    <w:rsid w:val="00061B8E"/>
    <w:rsid w:val="001440B9"/>
    <w:rsid w:val="00254F15"/>
    <w:rsid w:val="00271F15"/>
    <w:rsid w:val="00293585"/>
    <w:rsid w:val="002E0C40"/>
    <w:rsid w:val="003669F9"/>
    <w:rsid w:val="003E523E"/>
    <w:rsid w:val="00480735"/>
    <w:rsid w:val="004B04FE"/>
    <w:rsid w:val="004D4A6B"/>
    <w:rsid w:val="005F7EDA"/>
    <w:rsid w:val="00643126"/>
    <w:rsid w:val="007647F6"/>
    <w:rsid w:val="008778E4"/>
    <w:rsid w:val="009A5D7C"/>
    <w:rsid w:val="00A22AC7"/>
    <w:rsid w:val="00AB45B6"/>
    <w:rsid w:val="00B50825"/>
    <w:rsid w:val="00C60244"/>
    <w:rsid w:val="00D16A43"/>
    <w:rsid w:val="00D25915"/>
    <w:rsid w:val="00D32404"/>
    <w:rsid w:val="00DB5CB7"/>
    <w:rsid w:val="00DF3AFA"/>
    <w:rsid w:val="00E45456"/>
    <w:rsid w:val="00EB17D5"/>
    <w:rsid w:val="00F232C0"/>
    <w:rsid w:val="00F32DA1"/>
    <w:rsid w:val="00F400DF"/>
    <w:rsid w:val="00F550C6"/>
    <w:rsid w:val="00F9259B"/>
    <w:rsid w:val="00F937E8"/>
    <w:rsid w:val="00FA69A6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ED62-6BAE-487C-B30D-A4353686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69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9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2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3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Izabela Duda</cp:lastModifiedBy>
  <cp:revision>3</cp:revision>
  <cp:lastPrinted>2018-07-06T08:17:00Z</cp:lastPrinted>
  <dcterms:created xsi:type="dcterms:W3CDTF">2019-05-08T06:46:00Z</dcterms:created>
  <dcterms:modified xsi:type="dcterms:W3CDTF">2024-12-18T07:29:00Z</dcterms:modified>
</cp:coreProperties>
</file>